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3E6" w:rsidRPr="001A33E6" w:rsidRDefault="003C2BEB" w:rsidP="009A48C0">
      <w:pPr>
        <w:spacing w:before="100" w:beforeAutospacing="1" w:after="100" w:afterAutospacing="1" w:line="240" w:lineRule="auto"/>
        <w:rPr>
          <w:rFonts w:ascii="Garamond" w:eastAsia="Times New Roman" w:hAnsi="Garamond" w:cs="Times New Roman"/>
          <w:b/>
          <w:sz w:val="32"/>
          <w:szCs w:val="32"/>
          <w:lang w:eastAsia="et-EE"/>
        </w:rPr>
      </w:pPr>
      <w:bookmarkStart w:id="0" w:name="_GoBack"/>
      <w:r w:rsidRPr="001A33E6">
        <w:rPr>
          <w:rFonts w:ascii="Garamond" w:eastAsia="Times New Roman" w:hAnsi="Garamond" w:cs="Times New Roman"/>
          <w:b/>
          <w:sz w:val="32"/>
          <w:szCs w:val="32"/>
          <w:lang w:eastAsia="et-EE"/>
        </w:rPr>
        <w:t>Töötuskindlustushüvitis ja töötutoetus</w:t>
      </w:r>
      <w:bookmarkEnd w:id="0"/>
    </w:p>
    <w:p w:rsidR="009A48C0" w:rsidRPr="001A33E6" w:rsidRDefault="009A48C0" w:rsidP="00224660">
      <w:pPr>
        <w:rPr>
          <w:rFonts w:ascii="Garamond" w:hAnsi="Garamond" w:cs="Times New Roman"/>
          <w:sz w:val="32"/>
          <w:szCs w:val="32"/>
          <w:u w:val="single"/>
          <w:lang w:eastAsia="et-EE"/>
        </w:rPr>
      </w:pPr>
      <w:r w:rsidRPr="001A33E6">
        <w:rPr>
          <w:rFonts w:ascii="Garamond" w:hAnsi="Garamond" w:cs="Times New Roman"/>
          <w:sz w:val="32"/>
          <w:szCs w:val="32"/>
          <w:u w:val="single"/>
          <w:lang w:eastAsia="et-EE"/>
        </w:rPr>
        <w:t>Teil on õig</w:t>
      </w:r>
      <w:r w:rsidR="00433475">
        <w:rPr>
          <w:rFonts w:ascii="Garamond" w:hAnsi="Garamond" w:cs="Times New Roman"/>
          <w:sz w:val="32"/>
          <w:szCs w:val="32"/>
          <w:u w:val="single"/>
          <w:lang w:eastAsia="et-EE"/>
        </w:rPr>
        <w:t xml:space="preserve">us töötuskindlustushüvitisele, </w:t>
      </w:r>
      <w:r w:rsidRPr="001A33E6">
        <w:rPr>
          <w:rFonts w:ascii="Garamond" w:hAnsi="Garamond" w:cs="Times New Roman"/>
          <w:sz w:val="32"/>
          <w:szCs w:val="32"/>
          <w:u w:val="single"/>
          <w:lang w:eastAsia="et-EE"/>
        </w:rPr>
        <w:t>kui:</w:t>
      </w:r>
    </w:p>
    <w:p w:rsidR="009A48C0" w:rsidRPr="001A33E6" w:rsidRDefault="009A48C0" w:rsidP="009A48C0">
      <w:pPr>
        <w:numPr>
          <w:ilvl w:val="0"/>
          <w:numId w:val="1"/>
        </w:numPr>
        <w:spacing w:before="100" w:beforeAutospacing="1" w:after="100" w:afterAutospacing="1" w:line="240" w:lineRule="auto"/>
        <w:rPr>
          <w:rFonts w:ascii="Garamond" w:eastAsia="Times New Roman" w:hAnsi="Garamond" w:cs="Times New Roman"/>
          <w:sz w:val="32"/>
          <w:szCs w:val="32"/>
          <w:lang w:eastAsia="et-EE"/>
        </w:rPr>
      </w:pPr>
      <w:r w:rsidRPr="001A33E6">
        <w:rPr>
          <w:rFonts w:ascii="Garamond" w:eastAsia="Times New Roman" w:hAnsi="Garamond" w:cs="Times New Roman"/>
          <w:sz w:val="32"/>
          <w:szCs w:val="32"/>
          <w:lang w:eastAsia="et-EE"/>
        </w:rPr>
        <w:t>olete töötuna arvele võetud;</w:t>
      </w:r>
    </w:p>
    <w:p w:rsidR="009A48C0" w:rsidRPr="001A33E6" w:rsidRDefault="009A48C0" w:rsidP="009A48C0">
      <w:pPr>
        <w:numPr>
          <w:ilvl w:val="0"/>
          <w:numId w:val="1"/>
        </w:numPr>
        <w:spacing w:before="100" w:beforeAutospacing="1" w:after="100" w:afterAutospacing="1" w:line="240" w:lineRule="auto"/>
        <w:rPr>
          <w:rFonts w:ascii="Garamond" w:eastAsia="Times New Roman" w:hAnsi="Garamond" w:cs="Times New Roman"/>
          <w:sz w:val="32"/>
          <w:szCs w:val="32"/>
          <w:lang w:eastAsia="et-EE"/>
        </w:rPr>
      </w:pPr>
      <w:r w:rsidRPr="001A33E6">
        <w:rPr>
          <w:rFonts w:ascii="Garamond" w:eastAsia="Times New Roman" w:hAnsi="Garamond" w:cs="Times New Roman"/>
          <w:sz w:val="32"/>
          <w:szCs w:val="32"/>
          <w:lang w:eastAsia="et-EE"/>
        </w:rPr>
        <w:t xml:space="preserve">olete esitanud töötuskindlustushüvitise </w:t>
      </w:r>
      <w:r w:rsidR="00281BA8" w:rsidRPr="001A33E6">
        <w:rPr>
          <w:rFonts w:ascii="Garamond" w:eastAsia="Times New Roman" w:hAnsi="Garamond" w:cs="Times New Roman"/>
          <w:sz w:val="32"/>
          <w:szCs w:val="32"/>
          <w:lang w:eastAsia="et-EE"/>
        </w:rPr>
        <w:t xml:space="preserve">saamiseks </w:t>
      </w:r>
      <w:r w:rsidRPr="001A33E6">
        <w:rPr>
          <w:rFonts w:ascii="Garamond" w:eastAsia="Times New Roman" w:hAnsi="Garamond" w:cs="Times New Roman"/>
          <w:sz w:val="32"/>
          <w:szCs w:val="32"/>
          <w:lang w:eastAsia="et-EE"/>
        </w:rPr>
        <w:t>avalduse;</w:t>
      </w:r>
    </w:p>
    <w:p w:rsidR="009A48C0" w:rsidRPr="001A33E6" w:rsidRDefault="009A48C0" w:rsidP="009A48C0">
      <w:pPr>
        <w:numPr>
          <w:ilvl w:val="0"/>
          <w:numId w:val="1"/>
        </w:numPr>
        <w:spacing w:before="100" w:beforeAutospacing="1" w:after="100" w:afterAutospacing="1" w:line="240" w:lineRule="auto"/>
        <w:rPr>
          <w:rFonts w:ascii="Garamond" w:eastAsia="Times New Roman" w:hAnsi="Garamond" w:cs="Times New Roman"/>
          <w:sz w:val="32"/>
          <w:szCs w:val="32"/>
          <w:lang w:eastAsia="et-EE"/>
        </w:rPr>
      </w:pPr>
      <w:r w:rsidRPr="001A33E6">
        <w:rPr>
          <w:rFonts w:ascii="Garamond" w:eastAsia="Times New Roman" w:hAnsi="Garamond" w:cs="Times New Roman"/>
          <w:sz w:val="32"/>
          <w:szCs w:val="32"/>
          <w:lang w:eastAsia="et-EE"/>
        </w:rPr>
        <w:t>teil on töötuna arvelevõtmisele eelnenud kolme aasta jooksul vähemalt 12 kuud töötuskindlustusstaaži</w:t>
      </w:r>
      <w:r w:rsidR="00433475">
        <w:rPr>
          <w:rFonts w:ascii="Garamond" w:eastAsia="Times New Roman" w:hAnsi="Garamond" w:cs="Times New Roman"/>
          <w:sz w:val="32"/>
          <w:szCs w:val="32"/>
          <w:lang w:eastAsia="et-EE"/>
        </w:rPr>
        <w:t xml:space="preserve"> </w:t>
      </w:r>
      <w:r w:rsidR="00281BA8" w:rsidRPr="001A33E6">
        <w:rPr>
          <w:rFonts w:ascii="Garamond" w:eastAsia="Times New Roman" w:hAnsi="Garamond" w:cs="Times New Roman"/>
          <w:sz w:val="32"/>
          <w:szCs w:val="32"/>
          <w:lang w:eastAsia="et-EE"/>
        </w:rPr>
        <w:t>(ehk teie tasudelt o</w:t>
      </w:r>
      <w:r w:rsidR="00433475">
        <w:rPr>
          <w:rFonts w:ascii="Garamond" w:eastAsia="Times New Roman" w:hAnsi="Garamond" w:cs="Times New Roman"/>
          <w:sz w:val="32"/>
          <w:szCs w:val="32"/>
          <w:lang w:eastAsia="et-EE"/>
        </w:rPr>
        <w:t>n makstud töötuskindlustusmaksu</w:t>
      </w:r>
      <w:r w:rsidR="00281BA8" w:rsidRPr="001A33E6">
        <w:rPr>
          <w:rFonts w:ascii="Garamond" w:eastAsia="Times New Roman" w:hAnsi="Garamond" w:cs="Times New Roman"/>
          <w:sz w:val="32"/>
          <w:szCs w:val="32"/>
          <w:lang w:eastAsia="et-EE"/>
        </w:rPr>
        <w:t>)</w:t>
      </w:r>
      <w:r w:rsidRPr="001A33E6">
        <w:rPr>
          <w:rFonts w:ascii="Garamond" w:eastAsia="Times New Roman" w:hAnsi="Garamond" w:cs="Times New Roman"/>
          <w:sz w:val="32"/>
          <w:szCs w:val="32"/>
          <w:lang w:eastAsia="et-EE"/>
        </w:rPr>
        <w:t>;</w:t>
      </w:r>
    </w:p>
    <w:p w:rsidR="00281BA8" w:rsidRPr="001A33E6" w:rsidRDefault="009A48C0" w:rsidP="00281BA8">
      <w:pPr>
        <w:numPr>
          <w:ilvl w:val="0"/>
          <w:numId w:val="1"/>
        </w:numPr>
        <w:spacing w:before="100" w:beforeAutospacing="1" w:after="100" w:afterAutospacing="1" w:line="240" w:lineRule="auto"/>
        <w:rPr>
          <w:rFonts w:ascii="Garamond" w:eastAsia="Times New Roman" w:hAnsi="Garamond" w:cs="Times New Roman"/>
          <w:sz w:val="32"/>
          <w:szCs w:val="32"/>
          <w:lang w:eastAsia="et-EE"/>
        </w:rPr>
      </w:pPr>
      <w:r w:rsidRPr="001A33E6">
        <w:rPr>
          <w:rFonts w:ascii="Garamond" w:eastAsia="Times New Roman" w:hAnsi="Garamond" w:cs="Times New Roman"/>
          <w:sz w:val="32"/>
          <w:szCs w:val="32"/>
          <w:lang w:eastAsia="et-EE"/>
        </w:rPr>
        <w:t xml:space="preserve">te </w:t>
      </w:r>
      <w:r w:rsidRPr="001A33E6">
        <w:rPr>
          <w:rFonts w:ascii="Garamond" w:eastAsia="Times New Roman" w:hAnsi="Garamond" w:cs="Times New Roman"/>
          <w:sz w:val="32"/>
          <w:szCs w:val="32"/>
          <w:u w:val="single"/>
          <w:lang w:eastAsia="et-EE"/>
        </w:rPr>
        <w:t>ei ole</w:t>
      </w:r>
      <w:r w:rsidRPr="001A33E6">
        <w:rPr>
          <w:rFonts w:ascii="Garamond" w:eastAsia="Times New Roman" w:hAnsi="Garamond" w:cs="Times New Roman"/>
          <w:sz w:val="32"/>
          <w:szCs w:val="32"/>
          <w:lang w:eastAsia="et-EE"/>
        </w:rPr>
        <w:t xml:space="preserve"> viimaselt töö- või teenistuskohalt lahkunud enda algatusel </w:t>
      </w:r>
      <w:r w:rsidR="00433475">
        <w:rPr>
          <w:rFonts w:ascii="Garamond" w:eastAsia="Times New Roman" w:hAnsi="Garamond" w:cs="Times New Roman"/>
          <w:sz w:val="32"/>
          <w:szCs w:val="32"/>
          <w:lang w:eastAsia="et-EE"/>
        </w:rPr>
        <w:t>ehk korralise ülesütlemisega (</w:t>
      </w:r>
      <w:r w:rsidR="00281BA8" w:rsidRPr="001A33E6">
        <w:rPr>
          <w:rFonts w:ascii="Garamond" w:eastAsia="Times New Roman" w:hAnsi="Garamond" w:cs="Times New Roman"/>
          <w:sz w:val="32"/>
          <w:szCs w:val="32"/>
          <w:lang w:eastAsia="et-EE"/>
        </w:rPr>
        <w:t>TLS § 85),</w:t>
      </w:r>
      <w:r w:rsidRPr="001A33E6">
        <w:rPr>
          <w:rFonts w:ascii="Garamond" w:eastAsia="Times New Roman" w:hAnsi="Garamond" w:cs="Times New Roman"/>
          <w:sz w:val="32"/>
          <w:szCs w:val="32"/>
          <w:lang w:eastAsia="et-EE"/>
        </w:rPr>
        <w:t xml:space="preserve"> kokkuleppe</w:t>
      </w:r>
      <w:r w:rsidR="00281BA8" w:rsidRPr="001A33E6">
        <w:rPr>
          <w:rFonts w:ascii="Garamond" w:eastAsia="Times New Roman" w:hAnsi="Garamond" w:cs="Times New Roman"/>
          <w:sz w:val="32"/>
          <w:szCs w:val="32"/>
          <w:lang w:eastAsia="et-EE"/>
        </w:rPr>
        <w:t>l tööandjaga (TLS</w:t>
      </w:r>
      <w:r w:rsidR="00433475">
        <w:rPr>
          <w:rFonts w:ascii="Garamond" w:eastAsia="Times New Roman" w:hAnsi="Garamond" w:cs="Times New Roman"/>
          <w:sz w:val="32"/>
          <w:szCs w:val="32"/>
          <w:lang w:eastAsia="et-EE"/>
        </w:rPr>
        <w:t xml:space="preserve"> § 79) </w:t>
      </w:r>
      <w:r w:rsidRPr="001A33E6">
        <w:rPr>
          <w:rFonts w:ascii="Garamond" w:eastAsia="Times New Roman" w:hAnsi="Garamond" w:cs="Times New Roman"/>
          <w:sz w:val="32"/>
          <w:szCs w:val="32"/>
          <w:lang w:eastAsia="et-EE"/>
        </w:rPr>
        <w:t>või enda süülise käitumise tõttu (</w:t>
      </w:r>
      <w:r w:rsidR="00281BA8" w:rsidRPr="001A33E6">
        <w:rPr>
          <w:rFonts w:ascii="Garamond" w:eastAsia="Times New Roman" w:hAnsi="Garamond" w:cs="Times New Roman"/>
          <w:sz w:val="32"/>
          <w:szCs w:val="32"/>
          <w:lang w:eastAsia="et-EE"/>
        </w:rPr>
        <w:t>TLS</w:t>
      </w:r>
      <w:r w:rsidR="00433475">
        <w:rPr>
          <w:rFonts w:ascii="Garamond" w:eastAsia="Times New Roman" w:hAnsi="Garamond" w:cs="Times New Roman"/>
          <w:sz w:val="32"/>
          <w:szCs w:val="32"/>
          <w:lang w:eastAsia="et-EE"/>
        </w:rPr>
        <w:t xml:space="preserve"> § 88 lg </w:t>
      </w:r>
      <w:r w:rsidRPr="001A33E6">
        <w:rPr>
          <w:rFonts w:ascii="Garamond" w:eastAsia="Times New Roman" w:hAnsi="Garamond" w:cs="Times New Roman"/>
          <w:sz w:val="32"/>
          <w:szCs w:val="32"/>
          <w:lang w:eastAsia="et-EE"/>
        </w:rPr>
        <w:t xml:space="preserve">1 p 3-8, </w:t>
      </w:r>
      <w:r w:rsidR="00281BA8" w:rsidRPr="001A33E6">
        <w:rPr>
          <w:rFonts w:ascii="Garamond" w:eastAsia="Times New Roman" w:hAnsi="Garamond" w:cs="Times New Roman"/>
          <w:sz w:val="32"/>
          <w:szCs w:val="32"/>
          <w:lang w:eastAsia="et-EE"/>
        </w:rPr>
        <w:t>ATS</w:t>
      </w:r>
      <w:r w:rsidRPr="001A33E6">
        <w:rPr>
          <w:rFonts w:ascii="Garamond" w:eastAsia="Times New Roman" w:hAnsi="Garamond" w:cs="Times New Roman"/>
          <w:sz w:val="32"/>
          <w:szCs w:val="32"/>
          <w:lang w:eastAsia="et-EE"/>
        </w:rPr>
        <w:t xml:space="preserve"> § 94).</w:t>
      </w:r>
    </w:p>
    <w:p w:rsidR="009A48C0" w:rsidRPr="00FC3986" w:rsidRDefault="00433475" w:rsidP="009A48C0">
      <w:pPr>
        <w:spacing w:before="100" w:beforeAutospacing="1" w:after="100" w:afterAutospacing="1" w:line="240" w:lineRule="auto"/>
        <w:rPr>
          <w:rFonts w:ascii="Garamond" w:eastAsia="Times New Roman" w:hAnsi="Garamond" w:cs="Times New Roman"/>
          <w:sz w:val="32"/>
          <w:szCs w:val="32"/>
          <w:u w:val="single"/>
          <w:lang w:eastAsia="et-EE"/>
        </w:rPr>
      </w:pPr>
      <w:r>
        <w:rPr>
          <w:rFonts w:ascii="Garamond" w:eastAsia="Times New Roman" w:hAnsi="Garamond" w:cs="Times New Roman"/>
          <w:sz w:val="32"/>
          <w:szCs w:val="32"/>
          <w:u w:val="single"/>
          <w:lang w:eastAsia="et-EE"/>
        </w:rPr>
        <w:t xml:space="preserve">Näiteks on teil õigus saada </w:t>
      </w:r>
      <w:r w:rsidR="009A48C0" w:rsidRPr="00FC3986">
        <w:rPr>
          <w:rFonts w:ascii="Garamond" w:eastAsia="Times New Roman" w:hAnsi="Garamond" w:cs="Times New Roman"/>
          <w:sz w:val="32"/>
          <w:szCs w:val="32"/>
          <w:u w:val="single"/>
          <w:lang w:eastAsia="et-EE"/>
        </w:rPr>
        <w:t>töötuskindlustushüvitist, kui:</w:t>
      </w:r>
    </w:p>
    <w:p w:rsidR="009A48C0" w:rsidRPr="001A33E6" w:rsidRDefault="009A48C0" w:rsidP="009A48C0">
      <w:pPr>
        <w:numPr>
          <w:ilvl w:val="0"/>
          <w:numId w:val="2"/>
        </w:numPr>
        <w:spacing w:before="100" w:beforeAutospacing="1" w:after="100" w:afterAutospacing="1" w:line="240" w:lineRule="auto"/>
        <w:rPr>
          <w:rFonts w:ascii="Garamond" w:eastAsia="Times New Roman" w:hAnsi="Garamond" w:cs="Times New Roman"/>
          <w:sz w:val="32"/>
          <w:szCs w:val="32"/>
          <w:lang w:eastAsia="et-EE"/>
        </w:rPr>
      </w:pPr>
      <w:r w:rsidRPr="001A33E6">
        <w:rPr>
          <w:rFonts w:ascii="Garamond" w:eastAsia="Times New Roman" w:hAnsi="Garamond" w:cs="Times New Roman"/>
          <w:sz w:val="32"/>
          <w:szCs w:val="32"/>
          <w:lang w:eastAsia="et-EE"/>
        </w:rPr>
        <w:t>teid koondati</w:t>
      </w:r>
      <w:r w:rsidR="001A33E6" w:rsidRPr="001A33E6">
        <w:rPr>
          <w:rFonts w:ascii="Garamond" w:eastAsia="Times New Roman" w:hAnsi="Garamond" w:cs="Times New Roman"/>
          <w:sz w:val="32"/>
          <w:szCs w:val="32"/>
          <w:lang w:eastAsia="et-EE"/>
        </w:rPr>
        <w:t>, sh tööandja tegevuse lõppemise, pankroti väljakuulutamis</w:t>
      </w:r>
      <w:r w:rsidR="00433475">
        <w:rPr>
          <w:rFonts w:ascii="Garamond" w:eastAsia="Times New Roman" w:hAnsi="Garamond" w:cs="Times New Roman"/>
          <w:sz w:val="32"/>
          <w:szCs w:val="32"/>
          <w:lang w:eastAsia="et-EE"/>
        </w:rPr>
        <w:t>e või selle raugemise korral (TLS § 89, 90</w:t>
      </w:r>
      <w:r w:rsidR="001A33E6" w:rsidRPr="001A33E6">
        <w:rPr>
          <w:rFonts w:ascii="Garamond" w:eastAsia="Times New Roman" w:hAnsi="Garamond" w:cs="Times New Roman"/>
          <w:sz w:val="32"/>
          <w:szCs w:val="32"/>
          <w:lang w:eastAsia="et-EE"/>
        </w:rPr>
        <w:t>)</w:t>
      </w:r>
      <w:r w:rsidRPr="001A33E6">
        <w:rPr>
          <w:rFonts w:ascii="Garamond" w:eastAsia="Times New Roman" w:hAnsi="Garamond" w:cs="Times New Roman"/>
          <w:sz w:val="32"/>
          <w:szCs w:val="32"/>
          <w:lang w:eastAsia="et-EE"/>
        </w:rPr>
        <w:t>;</w:t>
      </w:r>
    </w:p>
    <w:p w:rsidR="009A48C0" w:rsidRPr="001A33E6" w:rsidRDefault="00433475" w:rsidP="009A48C0">
      <w:pPr>
        <w:numPr>
          <w:ilvl w:val="0"/>
          <w:numId w:val="2"/>
        </w:numPr>
        <w:spacing w:before="100" w:beforeAutospacing="1" w:after="100" w:afterAutospacing="1" w:line="240" w:lineRule="auto"/>
        <w:rPr>
          <w:rFonts w:ascii="Garamond" w:eastAsia="Times New Roman" w:hAnsi="Garamond" w:cs="Times New Roman"/>
          <w:sz w:val="32"/>
          <w:szCs w:val="32"/>
          <w:lang w:eastAsia="et-EE"/>
        </w:rPr>
      </w:pPr>
      <w:r>
        <w:rPr>
          <w:rFonts w:ascii="Garamond" w:eastAsia="Times New Roman" w:hAnsi="Garamond" w:cs="Times New Roman"/>
          <w:sz w:val="32"/>
          <w:szCs w:val="32"/>
          <w:lang w:eastAsia="et-EE"/>
        </w:rPr>
        <w:t xml:space="preserve">tööleping lõppes </w:t>
      </w:r>
      <w:r w:rsidR="009A48C0" w:rsidRPr="001A33E6">
        <w:rPr>
          <w:rFonts w:ascii="Garamond" w:eastAsia="Times New Roman" w:hAnsi="Garamond" w:cs="Times New Roman"/>
          <w:sz w:val="32"/>
          <w:szCs w:val="32"/>
          <w:lang w:eastAsia="et-EE"/>
        </w:rPr>
        <w:t>katseajal</w:t>
      </w:r>
      <w:r>
        <w:rPr>
          <w:rFonts w:ascii="Garamond" w:eastAsia="Times New Roman" w:hAnsi="Garamond" w:cs="Times New Roman"/>
          <w:sz w:val="32"/>
          <w:szCs w:val="32"/>
          <w:lang w:eastAsia="et-EE"/>
        </w:rPr>
        <w:t xml:space="preserve"> (sõltumata</w:t>
      </w:r>
      <w:r w:rsidR="001A33E6" w:rsidRPr="001A33E6">
        <w:rPr>
          <w:rFonts w:ascii="Garamond" w:eastAsia="Times New Roman" w:hAnsi="Garamond" w:cs="Times New Roman"/>
          <w:sz w:val="32"/>
          <w:szCs w:val="32"/>
          <w:lang w:eastAsia="et-EE"/>
        </w:rPr>
        <w:t xml:space="preserve"> </w:t>
      </w:r>
      <w:r>
        <w:rPr>
          <w:rFonts w:ascii="Garamond" w:eastAsia="Times New Roman" w:hAnsi="Garamond" w:cs="Times New Roman"/>
          <w:sz w:val="32"/>
          <w:szCs w:val="32"/>
          <w:lang w:eastAsia="et-EE"/>
        </w:rPr>
        <w:t>lõpetamise algatajast, TLS § 86</w:t>
      </w:r>
      <w:r w:rsidR="001A33E6" w:rsidRPr="001A33E6">
        <w:rPr>
          <w:rFonts w:ascii="Garamond" w:eastAsia="Times New Roman" w:hAnsi="Garamond" w:cs="Times New Roman"/>
          <w:sz w:val="32"/>
          <w:szCs w:val="32"/>
          <w:lang w:eastAsia="et-EE"/>
        </w:rPr>
        <w:t>)</w:t>
      </w:r>
      <w:r w:rsidR="009A48C0" w:rsidRPr="001A33E6">
        <w:rPr>
          <w:rFonts w:ascii="Garamond" w:eastAsia="Times New Roman" w:hAnsi="Garamond" w:cs="Times New Roman"/>
          <w:sz w:val="32"/>
          <w:szCs w:val="32"/>
          <w:lang w:eastAsia="et-EE"/>
        </w:rPr>
        <w:t>;</w:t>
      </w:r>
    </w:p>
    <w:p w:rsidR="009A48C0" w:rsidRPr="001A33E6" w:rsidRDefault="009A48C0" w:rsidP="009A48C0">
      <w:pPr>
        <w:numPr>
          <w:ilvl w:val="0"/>
          <w:numId w:val="2"/>
        </w:numPr>
        <w:spacing w:before="100" w:beforeAutospacing="1" w:after="100" w:afterAutospacing="1" w:line="240" w:lineRule="auto"/>
        <w:rPr>
          <w:rFonts w:ascii="Garamond" w:eastAsia="Times New Roman" w:hAnsi="Garamond" w:cs="Times New Roman"/>
          <w:sz w:val="32"/>
          <w:szCs w:val="32"/>
          <w:lang w:eastAsia="et-EE"/>
        </w:rPr>
      </w:pPr>
      <w:r w:rsidRPr="001A33E6">
        <w:rPr>
          <w:rFonts w:ascii="Garamond" w:eastAsia="Times New Roman" w:hAnsi="Garamond" w:cs="Times New Roman"/>
          <w:sz w:val="32"/>
          <w:szCs w:val="32"/>
          <w:lang w:eastAsia="et-EE"/>
        </w:rPr>
        <w:t>tööandja ütles töölepingu üles töötaja</w:t>
      </w:r>
      <w:r w:rsidR="001A33E6" w:rsidRPr="001A33E6">
        <w:rPr>
          <w:rFonts w:ascii="Garamond" w:eastAsia="Times New Roman" w:hAnsi="Garamond" w:cs="Times New Roman"/>
          <w:sz w:val="32"/>
          <w:szCs w:val="32"/>
          <w:lang w:eastAsia="et-EE"/>
        </w:rPr>
        <w:t xml:space="preserve"> töövõime vähenemise tõttu kas</w:t>
      </w:r>
      <w:r w:rsidRPr="001A33E6">
        <w:rPr>
          <w:rFonts w:ascii="Garamond" w:eastAsia="Times New Roman" w:hAnsi="Garamond" w:cs="Times New Roman"/>
          <w:sz w:val="32"/>
          <w:szCs w:val="32"/>
          <w:lang w:eastAsia="et-EE"/>
        </w:rPr>
        <w:t xml:space="preserve"> pikaajalise töövõimetuse</w:t>
      </w:r>
      <w:r w:rsidR="001A33E6" w:rsidRPr="001A33E6">
        <w:rPr>
          <w:rFonts w:ascii="Garamond" w:eastAsia="Times New Roman" w:hAnsi="Garamond" w:cs="Times New Roman"/>
          <w:sz w:val="32"/>
          <w:szCs w:val="32"/>
          <w:lang w:eastAsia="et-EE"/>
        </w:rPr>
        <w:t xml:space="preserve"> või töökohale sobimatuse, kohanematuse</w:t>
      </w:r>
      <w:r w:rsidRPr="001A33E6">
        <w:rPr>
          <w:rFonts w:ascii="Garamond" w:eastAsia="Times New Roman" w:hAnsi="Garamond" w:cs="Times New Roman"/>
          <w:sz w:val="32"/>
          <w:szCs w:val="32"/>
          <w:lang w:eastAsia="et-EE"/>
        </w:rPr>
        <w:t xml:space="preserve"> tõttu</w:t>
      </w:r>
      <w:r w:rsidR="00433475">
        <w:rPr>
          <w:rFonts w:ascii="Garamond" w:eastAsia="Times New Roman" w:hAnsi="Garamond" w:cs="Times New Roman"/>
          <w:sz w:val="32"/>
          <w:szCs w:val="32"/>
          <w:lang w:eastAsia="et-EE"/>
        </w:rPr>
        <w:t xml:space="preserve"> (</w:t>
      </w:r>
      <w:r w:rsidR="001A33E6" w:rsidRPr="001A33E6">
        <w:rPr>
          <w:rFonts w:ascii="Garamond" w:eastAsia="Times New Roman" w:hAnsi="Garamond" w:cs="Times New Roman"/>
          <w:sz w:val="32"/>
          <w:szCs w:val="32"/>
          <w:lang w:eastAsia="et-EE"/>
        </w:rPr>
        <w:t>TLS § 88 lg</w:t>
      </w:r>
      <w:r w:rsidR="00433475">
        <w:rPr>
          <w:rFonts w:ascii="Garamond" w:eastAsia="Times New Roman" w:hAnsi="Garamond" w:cs="Times New Roman"/>
          <w:sz w:val="32"/>
          <w:szCs w:val="32"/>
          <w:lang w:eastAsia="et-EE"/>
        </w:rPr>
        <w:t xml:space="preserve"> 1 p 1 ja 2</w:t>
      </w:r>
      <w:r w:rsidR="001A33E6" w:rsidRPr="001A33E6">
        <w:rPr>
          <w:rFonts w:ascii="Garamond" w:eastAsia="Times New Roman" w:hAnsi="Garamond" w:cs="Times New Roman"/>
          <w:sz w:val="32"/>
          <w:szCs w:val="32"/>
          <w:lang w:eastAsia="et-EE"/>
        </w:rPr>
        <w:t>)</w:t>
      </w:r>
      <w:r w:rsidRPr="001A33E6">
        <w:rPr>
          <w:rFonts w:ascii="Garamond" w:eastAsia="Times New Roman" w:hAnsi="Garamond" w:cs="Times New Roman"/>
          <w:sz w:val="32"/>
          <w:szCs w:val="32"/>
          <w:lang w:eastAsia="et-EE"/>
        </w:rPr>
        <w:t>;</w:t>
      </w:r>
    </w:p>
    <w:p w:rsidR="009A48C0" w:rsidRPr="001A33E6" w:rsidRDefault="009A48C0" w:rsidP="009A48C0">
      <w:pPr>
        <w:numPr>
          <w:ilvl w:val="0"/>
          <w:numId w:val="2"/>
        </w:numPr>
        <w:spacing w:before="100" w:beforeAutospacing="1" w:after="100" w:afterAutospacing="1" w:line="240" w:lineRule="auto"/>
        <w:rPr>
          <w:rFonts w:ascii="Garamond" w:eastAsia="Times New Roman" w:hAnsi="Garamond" w:cs="Times New Roman"/>
          <w:sz w:val="32"/>
          <w:szCs w:val="32"/>
          <w:lang w:eastAsia="et-EE"/>
        </w:rPr>
      </w:pPr>
      <w:r w:rsidRPr="001A33E6">
        <w:rPr>
          <w:rFonts w:ascii="Garamond" w:eastAsia="Times New Roman" w:hAnsi="Garamond" w:cs="Times New Roman"/>
          <w:sz w:val="32"/>
          <w:szCs w:val="32"/>
          <w:lang w:eastAsia="et-EE"/>
        </w:rPr>
        <w:t>teie tähtajaline tööleping lõppes</w:t>
      </w:r>
      <w:r w:rsidR="00433475">
        <w:rPr>
          <w:rFonts w:ascii="Garamond" w:eastAsia="Times New Roman" w:hAnsi="Garamond" w:cs="Times New Roman"/>
          <w:sz w:val="32"/>
          <w:szCs w:val="32"/>
          <w:lang w:eastAsia="et-EE"/>
        </w:rPr>
        <w:t xml:space="preserve"> (</w:t>
      </w:r>
      <w:r w:rsidR="001A33E6" w:rsidRPr="001A33E6">
        <w:rPr>
          <w:rFonts w:ascii="Garamond" w:eastAsia="Times New Roman" w:hAnsi="Garamond" w:cs="Times New Roman"/>
          <w:sz w:val="32"/>
          <w:szCs w:val="32"/>
          <w:lang w:eastAsia="et-EE"/>
        </w:rPr>
        <w:t xml:space="preserve">TLS </w:t>
      </w:r>
      <w:r w:rsidR="00433475">
        <w:rPr>
          <w:rFonts w:ascii="Garamond" w:eastAsia="Times New Roman" w:hAnsi="Garamond" w:cs="Times New Roman"/>
          <w:sz w:val="32"/>
          <w:szCs w:val="32"/>
          <w:lang w:eastAsia="et-EE"/>
        </w:rPr>
        <w:t>§ 80</w:t>
      </w:r>
      <w:r w:rsidR="001A33E6" w:rsidRPr="001A33E6">
        <w:rPr>
          <w:rFonts w:ascii="Garamond" w:eastAsia="Times New Roman" w:hAnsi="Garamond" w:cs="Times New Roman"/>
          <w:sz w:val="32"/>
          <w:szCs w:val="32"/>
          <w:lang w:eastAsia="et-EE"/>
        </w:rPr>
        <w:t>)</w:t>
      </w:r>
      <w:r w:rsidRPr="001A33E6">
        <w:rPr>
          <w:rFonts w:ascii="Garamond" w:eastAsia="Times New Roman" w:hAnsi="Garamond" w:cs="Times New Roman"/>
          <w:sz w:val="32"/>
          <w:szCs w:val="32"/>
          <w:lang w:eastAsia="et-EE"/>
        </w:rPr>
        <w:t>;</w:t>
      </w:r>
    </w:p>
    <w:p w:rsidR="009A48C0" w:rsidRDefault="009A48C0" w:rsidP="009A48C0">
      <w:pPr>
        <w:numPr>
          <w:ilvl w:val="0"/>
          <w:numId w:val="2"/>
        </w:numPr>
        <w:spacing w:before="100" w:beforeAutospacing="1" w:after="100" w:afterAutospacing="1" w:line="240" w:lineRule="auto"/>
        <w:rPr>
          <w:rFonts w:ascii="Garamond" w:eastAsia="Times New Roman" w:hAnsi="Garamond" w:cs="Times New Roman"/>
          <w:sz w:val="32"/>
          <w:szCs w:val="32"/>
          <w:lang w:eastAsia="et-EE"/>
        </w:rPr>
      </w:pPr>
      <w:r w:rsidRPr="001A33E6">
        <w:rPr>
          <w:rFonts w:ascii="Garamond" w:eastAsia="Times New Roman" w:hAnsi="Garamond" w:cs="Times New Roman"/>
          <w:sz w:val="32"/>
          <w:szCs w:val="32"/>
          <w:lang w:eastAsia="et-EE"/>
        </w:rPr>
        <w:t>teie võlaõiguslik leping (nt töövõtuleping) lõppes jms.</w:t>
      </w:r>
    </w:p>
    <w:p w:rsidR="001A33E6" w:rsidRPr="00FC3986" w:rsidRDefault="001A33E6" w:rsidP="001A33E6">
      <w:pPr>
        <w:rPr>
          <w:rFonts w:ascii="Garamond" w:hAnsi="Garamond"/>
          <w:sz w:val="32"/>
          <w:szCs w:val="32"/>
          <w:u w:val="single"/>
        </w:rPr>
      </w:pPr>
      <w:r w:rsidRPr="00FC3986">
        <w:rPr>
          <w:rFonts w:ascii="Garamond" w:hAnsi="Garamond"/>
          <w:sz w:val="32"/>
          <w:szCs w:val="32"/>
          <w:u w:val="single"/>
        </w:rPr>
        <w:t>Töötuskindlustushüvitist makstakse, kui ütlesite töölepingu üles:</w:t>
      </w:r>
    </w:p>
    <w:p w:rsidR="001A33E6" w:rsidRPr="001A33E6" w:rsidRDefault="001A33E6" w:rsidP="001A33E6">
      <w:pPr>
        <w:pStyle w:val="ListParagraph"/>
        <w:numPr>
          <w:ilvl w:val="0"/>
          <w:numId w:val="6"/>
        </w:numPr>
        <w:spacing w:line="240" w:lineRule="auto"/>
        <w:rPr>
          <w:rFonts w:ascii="Garamond" w:hAnsi="Garamond"/>
          <w:sz w:val="32"/>
          <w:szCs w:val="32"/>
        </w:rPr>
      </w:pPr>
      <w:r w:rsidRPr="001A33E6">
        <w:rPr>
          <w:rFonts w:ascii="Garamond" w:hAnsi="Garamond"/>
          <w:sz w:val="32"/>
          <w:szCs w:val="32"/>
        </w:rPr>
        <w:t>tööandjapoolse olulise lep</w:t>
      </w:r>
      <w:r w:rsidR="00433475">
        <w:rPr>
          <w:rFonts w:ascii="Garamond" w:hAnsi="Garamond"/>
          <w:sz w:val="32"/>
          <w:szCs w:val="32"/>
        </w:rPr>
        <w:t>ingutingimuse rikkumise tõttu (TLS § 91 lg 2),</w:t>
      </w:r>
    </w:p>
    <w:p w:rsidR="001A33E6" w:rsidRPr="001A33E6" w:rsidRDefault="001A33E6" w:rsidP="001A33E6">
      <w:pPr>
        <w:pStyle w:val="ListParagraph"/>
        <w:numPr>
          <w:ilvl w:val="0"/>
          <w:numId w:val="6"/>
        </w:numPr>
        <w:spacing w:line="240" w:lineRule="auto"/>
        <w:rPr>
          <w:rFonts w:ascii="Garamond" w:hAnsi="Garamond"/>
          <w:sz w:val="32"/>
          <w:szCs w:val="32"/>
        </w:rPr>
      </w:pPr>
      <w:r w:rsidRPr="001A33E6">
        <w:rPr>
          <w:rFonts w:ascii="Garamond" w:hAnsi="Garamond"/>
          <w:sz w:val="32"/>
          <w:szCs w:val="32"/>
        </w:rPr>
        <w:t>töötasu vähend</w:t>
      </w:r>
      <w:r w:rsidR="00433475">
        <w:rPr>
          <w:rFonts w:ascii="Garamond" w:hAnsi="Garamond"/>
          <w:sz w:val="32"/>
          <w:szCs w:val="32"/>
        </w:rPr>
        <w:t>amisega mittenõustumise tõttu (</w:t>
      </w:r>
      <w:r w:rsidRPr="001A33E6">
        <w:rPr>
          <w:rFonts w:ascii="Garamond" w:hAnsi="Garamond"/>
          <w:sz w:val="32"/>
          <w:szCs w:val="32"/>
        </w:rPr>
        <w:t>TLS §</w:t>
      </w:r>
      <w:r w:rsidR="00433475">
        <w:rPr>
          <w:rFonts w:ascii="Garamond" w:hAnsi="Garamond"/>
          <w:sz w:val="32"/>
          <w:szCs w:val="32"/>
        </w:rPr>
        <w:t xml:space="preserve"> 37 lg 5</w:t>
      </w:r>
      <w:r w:rsidRPr="001A33E6">
        <w:rPr>
          <w:rFonts w:ascii="Garamond" w:hAnsi="Garamond"/>
          <w:sz w:val="32"/>
          <w:szCs w:val="32"/>
        </w:rPr>
        <w:t>)</w:t>
      </w:r>
      <w:r w:rsidR="00433475">
        <w:rPr>
          <w:rFonts w:ascii="Garamond" w:hAnsi="Garamond"/>
          <w:sz w:val="32"/>
          <w:szCs w:val="32"/>
        </w:rPr>
        <w:t>,</w:t>
      </w:r>
    </w:p>
    <w:p w:rsidR="001A33E6" w:rsidRPr="001A33E6" w:rsidRDefault="001A33E6" w:rsidP="001A33E6">
      <w:pPr>
        <w:pStyle w:val="ListParagraph"/>
        <w:numPr>
          <w:ilvl w:val="0"/>
          <w:numId w:val="6"/>
        </w:numPr>
        <w:spacing w:line="240" w:lineRule="auto"/>
        <w:rPr>
          <w:rFonts w:ascii="Garamond" w:hAnsi="Garamond"/>
          <w:sz w:val="32"/>
          <w:szCs w:val="32"/>
        </w:rPr>
      </w:pPr>
      <w:r w:rsidRPr="001A33E6">
        <w:rPr>
          <w:rFonts w:ascii="Garamond" w:hAnsi="Garamond"/>
          <w:sz w:val="32"/>
          <w:szCs w:val="32"/>
        </w:rPr>
        <w:t>töölepingu lõpetas kohus või tööv</w:t>
      </w:r>
      <w:r w:rsidR="00433475">
        <w:rPr>
          <w:rFonts w:ascii="Garamond" w:hAnsi="Garamond"/>
          <w:sz w:val="32"/>
          <w:szCs w:val="32"/>
        </w:rPr>
        <w:t>aidluskomisjon (TLS § 107 lg 2</w:t>
      </w:r>
      <w:r w:rsidRPr="001A33E6">
        <w:rPr>
          <w:rFonts w:ascii="Garamond" w:hAnsi="Garamond"/>
          <w:sz w:val="32"/>
          <w:szCs w:val="32"/>
        </w:rPr>
        <w:t>)</w:t>
      </w:r>
      <w:r w:rsidR="00433475">
        <w:rPr>
          <w:rFonts w:ascii="Garamond" w:hAnsi="Garamond"/>
          <w:sz w:val="32"/>
          <w:szCs w:val="32"/>
        </w:rPr>
        <w:t>.</w:t>
      </w:r>
    </w:p>
    <w:p w:rsidR="00FC3986" w:rsidRDefault="00E0710C" w:rsidP="002919F8">
      <w:pPr>
        <w:spacing w:before="100" w:beforeAutospacing="1" w:after="100" w:afterAutospacing="1" w:line="240" w:lineRule="auto"/>
        <w:rPr>
          <w:rFonts w:ascii="Garamond" w:eastAsia="Times New Roman" w:hAnsi="Garamond" w:cs="Times New Roman"/>
          <w:sz w:val="32"/>
          <w:szCs w:val="32"/>
          <w:lang w:eastAsia="et-EE"/>
        </w:rPr>
      </w:pPr>
      <w:r w:rsidRPr="00FC3986">
        <w:rPr>
          <w:rFonts w:ascii="Garamond" w:eastAsia="Times New Roman" w:hAnsi="Garamond" w:cs="Times New Roman"/>
          <w:sz w:val="32"/>
          <w:szCs w:val="32"/>
          <w:u w:val="single"/>
          <w:lang w:eastAsia="et-EE"/>
        </w:rPr>
        <w:t>Hüvitise maksmis</w:t>
      </w:r>
      <w:r w:rsidR="00433475">
        <w:rPr>
          <w:rFonts w:ascii="Garamond" w:eastAsia="Times New Roman" w:hAnsi="Garamond" w:cs="Times New Roman"/>
          <w:sz w:val="32"/>
          <w:szCs w:val="32"/>
          <w:u w:val="single"/>
          <w:lang w:eastAsia="et-EE"/>
        </w:rPr>
        <w:t>e periood sõltub kindlustusstaaž</w:t>
      </w:r>
      <w:r w:rsidRPr="00FC3986">
        <w:rPr>
          <w:rFonts w:ascii="Garamond" w:eastAsia="Times New Roman" w:hAnsi="Garamond" w:cs="Times New Roman"/>
          <w:sz w:val="32"/>
          <w:szCs w:val="32"/>
          <w:u w:val="single"/>
          <w:lang w:eastAsia="et-EE"/>
        </w:rPr>
        <w:t>ist</w:t>
      </w:r>
      <w:r w:rsidRPr="001A33E6">
        <w:rPr>
          <w:rFonts w:ascii="Garamond" w:eastAsia="Times New Roman" w:hAnsi="Garamond" w:cs="Times New Roman"/>
          <w:sz w:val="32"/>
          <w:szCs w:val="32"/>
          <w:lang w:eastAsia="et-EE"/>
        </w:rPr>
        <w:t>.</w:t>
      </w:r>
    </w:p>
    <w:p w:rsidR="00082729" w:rsidRDefault="00082729" w:rsidP="00082729">
      <w:pPr>
        <w:spacing w:before="100" w:beforeAutospacing="1" w:after="100" w:afterAutospacing="1"/>
        <w:rPr>
          <w:rFonts w:ascii="Garamond" w:eastAsia="Times New Roman" w:hAnsi="Garamond" w:cs="Times New Roman"/>
          <w:sz w:val="32"/>
          <w:szCs w:val="32"/>
          <w:lang w:eastAsia="et-EE"/>
        </w:rPr>
      </w:pPr>
      <w:r w:rsidRPr="00082729">
        <w:rPr>
          <w:rFonts w:ascii="Garamond" w:eastAsia="Times New Roman" w:hAnsi="Garamond" w:cs="Times New Roman"/>
          <w:sz w:val="32"/>
          <w:szCs w:val="32"/>
          <w:lang w:eastAsia="et-EE"/>
        </w:rPr>
        <w:t>Tekkepõhiselt arvestatakse staaž</w:t>
      </w:r>
      <w:r>
        <w:rPr>
          <w:rFonts w:ascii="Garamond" w:eastAsia="Times New Roman" w:hAnsi="Garamond" w:cs="Times New Roman"/>
          <w:sz w:val="32"/>
          <w:szCs w:val="32"/>
          <w:lang w:eastAsia="et-EE"/>
        </w:rPr>
        <w:t xml:space="preserve">i perioodide eest, millal saite tasu nt töölepingu alusel, </w:t>
      </w:r>
      <w:r w:rsidRPr="00082729">
        <w:rPr>
          <w:rFonts w:ascii="Garamond" w:eastAsia="Times New Roman" w:hAnsi="Garamond" w:cs="Times New Roman"/>
          <w:sz w:val="32"/>
          <w:szCs w:val="32"/>
          <w:lang w:eastAsia="et-EE"/>
        </w:rPr>
        <w:t>avalikus teenis</w:t>
      </w:r>
      <w:r>
        <w:rPr>
          <w:rFonts w:ascii="Garamond" w:eastAsia="Times New Roman" w:hAnsi="Garamond" w:cs="Times New Roman"/>
          <w:sz w:val="32"/>
          <w:szCs w:val="32"/>
          <w:lang w:eastAsia="et-EE"/>
        </w:rPr>
        <w:t>tuses olemise eest.</w:t>
      </w:r>
    </w:p>
    <w:p w:rsidR="00082729" w:rsidRPr="00082729" w:rsidRDefault="00082729" w:rsidP="00082729">
      <w:pPr>
        <w:spacing w:before="100" w:beforeAutospacing="1" w:after="100" w:afterAutospacing="1"/>
        <w:rPr>
          <w:rFonts w:ascii="Garamond" w:hAnsi="Garamond"/>
          <w:sz w:val="32"/>
          <w:szCs w:val="32"/>
        </w:rPr>
      </w:pPr>
      <w:r w:rsidRPr="00082729">
        <w:rPr>
          <w:rFonts w:ascii="Garamond" w:hAnsi="Garamond"/>
          <w:sz w:val="32"/>
          <w:szCs w:val="32"/>
        </w:rPr>
        <w:t xml:space="preserve">Kindlustusstaažina ei arvestata </w:t>
      </w:r>
      <w:r w:rsidR="00433475">
        <w:rPr>
          <w:rFonts w:ascii="Garamond" w:hAnsi="Garamond"/>
          <w:sz w:val="32"/>
          <w:szCs w:val="32"/>
        </w:rPr>
        <w:t xml:space="preserve">järgmiseid </w:t>
      </w:r>
      <w:r w:rsidRPr="00082729">
        <w:rPr>
          <w:rFonts w:ascii="Garamond" w:hAnsi="Garamond"/>
          <w:sz w:val="32"/>
          <w:szCs w:val="32"/>
        </w:rPr>
        <w:t>perioode:</w:t>
      </w:r>
    </w:p>
    <w:p w:rsidR="00082729" w:rsidRPr="00082729" w:rsidRDefault="00433475" w:rsidP="00082729">
      <w:pPr>
        <w:numPr>
          <w:ilvl w:val="0"/>
          <w:numId w:val="8"/>
        </w:numPr>
        <w:spacing w:before="100" w:beforeAutospacing="1" w:after="100" w:afterAutospacing="1" w:line="240" w:lineRule="auto"/>
        <w:rPr>
          <w:rFonts w:ascii="Garamond" w:eastAsia="Times New Roman" w:hAnsi="Garamond" w:cs="Times New Roman"/>
          <w:sz w:val="32"/>
          <w:szCs w:val="32"/>
          <w:lang w:eastAsia="et-EE"/>
        </w:rPr>
      </w:pPr>
      <w:r>
        <w:rPr>
          <w:rFonts w:ascii="Garamond" w:eastAsia="Times New Roman" w:hAnsi="Garamond" w:cs="Times New Roman"/>
          <w:sz w:val="32"/>
          <w:szCs w:val="32"/>
          <w:lang w:eastAsia="et-EE"/>
        </w:rPr>
        <w:lastRenderedPageBreak/>
        <w:t>rasedus- ja sünnituspuhkus</w:t>
      </w:r>
    </w:p>
    <w:p w:rsidR="00082729" w:rsidRPr="00082729" w:rsidRDefault="00433475" w:rsidP="00082729">
      <w:pPr>
        <w:numPr>
          <w:ilvl w:val="0"/>
          <w:numId w:val="8"/>
        </w:numPr>
        <w:spacing w:before="100" w:beforeAutospacing="1" w:after="100" w:afterAutospacing="1" w:line="240" w:lineRule="auto"/>
        <w:rPr>
          <w:rFonts w:ascii="Garamond" w:eastAsia="Times New Roman" w:hAnsi="Garamond" w:cs="Times New Roman"/>
          <w:sz w:val="32"/>
          <w:szCs w:val="32"/>
          <w:lang w:eastAsia="et-EE"/>
        </w:rPr>
      </w:pPr>
      <w:proofErr w:type="spellStart"/>
      <w:r>
        <w:rPr>
          <w:rFonts w:ascii="Garamond" w:eastAsia="Times New Roman" w:hAnsi="Garamond" w:cs="Times New Roman"/>
          <w:sz w:val="32"/>
          <w:szCs w:val="32"/>
          <w:lang w:eastAsia="et-EE"/>
        </w:rPr>
        <w:t>lapsendaja</w:t>
      </w:r>
      <w:proofErr w:type="spellEnd"/>
      <w:r>
        <w:rPr>
          <w:rFonts w:ascii="Garamond" w:eastAsia="Times New Roman" w:hAnsi="Garamond" w:cs="Times New Roman"/>
          <w:sz w:val="32"/>
          <w:szCs w:val="32"/>
          <w:lang w:eastAsia="et-EE"/>
        </w:rPr>
        <w:t xml:space="preserve"> puhkus</w:t>
      </w:r>
    </w:p>
    <w:p w:rsidR="00082729" w:rsidRPr="00082729" w:rsidRDefault="00433475" w:rsidP="00082729">
      <w:pPr>
        <w:numPr>
          <w:ilvl w:val="0"/>
          <w:numId w:val="8"/>
        </w:numPr>
        <w:spacing w:before="100" w:beforeAutospacing="1" w:after="100" w:afterAutospacing="1" w:line="240" w:lineRule="auto"/>
        <w:rPr>
          <w:rFonts w:ascii="Garamond" w:eastAsia="Times New Roman" w:hAnsi="Garamond" w:cs="Times New Roman"/>
          <w:sz w:val="32"/>
          <w:szCs w:val="32"/>
          <w:lang w:eastAsia="et-EE"/>
        </w:rPr>
      </w:pPr>
      <w:r>
        <w:rPr>
          <w:rFonts w:ascii="Garamond" w:eastAsia="Times New Roman" w:hAnsi="Garamond" w:cs="Times New Roman"/>
          <w:sz w:val="32"/>
          <w:szCs w:val="32"/>
          <w:lang w:eastAsia="et-EE"/>
        </w:rPr>
        <w:t>lapsehoolduspuhkus</w:t>
      </w:r>
    </w:p>
    <w:p w:rsidR="00082729" w:rsidRPr="00082729" w:rsidRDefault="00082729" w:rsidP="00082729">
      <w:pPr>
        <w:numPr>
          <w:ilvl w:val="0"/>
          <w:numId w:val="8"/>
        </w:numPr>
        <w:spacing w:before="100" w:beforeAutospacing="1" w:after="100" w:afterAutospacing="1" w:line="240" w:lineRule="auto"/>
        <w:rPr>
          <w:rFonts w:ascii="Garamond" w:eastAsia="Times New Roman" w:hAnsi="Garamond" w:cs="Times New Roman"/>
          <w:sz w:val="32"/>
          <w:szCs w:val="32"/>
          <w:lang w:eastAsia="et-EE"/>
        </w:rPr>
      </w:pPr>
      <w:r w:rsidRPr="00082729">
        <w:rPr>
          <w:rFonts w:ascii="Garamond" w:eastAsia="Times New Roman" w:hAnsi="Garamond" w:cs="Times New Roman"/>
          <w:sz w:val="32"/>
          <w:szCs w:val="32"/>
          <w:lang w:eastAsia="et-EE"/>
        </w:rPr>
        <w:t>poolte</w:t>
      </w:r>
      <w:r w:rsidR="00433475">
        <w:rPr>
          <w:rFonts w:ascii="Garamond" w:eastAsia="Times New Roman" w:hAnsi="Garamond" w:cs="Times New Roman"/>
          <w:sz w:val="32"/>
          <w:szCs w:val="32"/>
          <w:lang w:eastAsia="et-EE"/>
        </w:rPr>
        <w:t xml:space="preserve"> kokkuleppel tasustamata puhkus</w:t>
      </w:r>
    </w:p>
    <w:p w:rsidR="00082729" w:rsidRPr="00082729" w:rsidRDefault="00082729" w:rsidP="00082729">
      <w:pPr>
        <w:numPr>
          <w:ilvl w:val="0"/>
          <w:numId w:val="8"/>
        </w:numPr>
        <w:spacing w:before="100" w:beforeAutospacing="1" w:after="100" w:afterAutospacing="1" w:line="240" w:lineRule="auto"/>
        <w:rPr>
          <w:rFonts w:ascii="Garamond" w:eastAsia="Times New Roman" w:hAnsi="Garamond" w:cs="Times New Roman"/>
          <w:sz w:val="32"/>
          <w:szCs w:val="32"/>
          <w:lang w:eastAsia="et-EE"/>
        </w:rPr>
      </w:pPr>
      <w:r w:rsidRPr="00082729">
        <w:rPr>
          <w:rFonts w:ascii="Garamond" w:eastAsia="Times New Roman" w:hAnsi="Garamond" w:cs="Times New Roman"/>
          <w:sz w:val="32"/>
          <w:szCs w:val="32"/>
          <w:lang w:eastAsia="et-EE"/>
        </w:rPr>
        <w:t>ajutine töövõimetus rav</w:t>
      </w:r>
      <w:r w:rsidR="00433475">
        <w:rPr>
          <w:rFonts w:ascii="Garamond" w:eastAsia="Times New Roman" w:hAnsi="Garamond" w:cs="Times New Roman"/>
          <w:sz w:val="32"/>
          <w:szCs w:val="32"/>
          <w:lang w:eastAsia="et-EE"/>
        </w:rPr>
        <w:t>ikindlustuse seaduse tähenduses</w:t>
      </w:r>
    </w:p>
    <w:p w:rsidR="00082729" w:rsidRPr="00082729" w:rsidRDefault="00433475" w:rsidP="00082729">
      <w:pPr>
        <w:numPr>
          <w:ilvl w:val="0"/>
          <w:numId w:val="8"/>
        </w:numPr>
        <w:spacing w:before="100" w:beforeAutospacing="1" w:after="100" w:afterAutospacing="1" w:line="240" w:lineRule="auto"/>
        <w:rPr>
          <w:rFonts w:ascii="Garamond" w:eastAsia="Times New Roman" w:hAnsi="Garamond" w:cs="Times New Roman"/>
          <w:sz w:val="32"/>
          <w:szCs w:val="32"/>
          <w:lang w:eastAsia="et-EE"/>
        </w:rPr>
      </w:pPr>
      <w:r>
        <w:rPr>
          <w:rFonts w:ascii="Garamond" w:eastAsia="Times New Roman" w:hAnsi="Garamond" w:cs="Times New Roman"/>
          <w:sz w:val="32"/>
          <w:szCs w:val="32"/>
          <w:lang w:eastAsia="et-EE"/>
        </w:rPr>
        <w:t>aja- või asendusteenistus</w:t>
      </w:r>
    </w:p>
    <w:p w:rsidR="00082729" w:rsidRDefault="00082729" w:rsidP="00082729">
      <w:pPr>
        <w:spacing w:before="100" w:beforeAutospacing="1" w:after="100" w:afterAutospacing="1" w:line="240" w:lineRule="auto"/>
        <w:rPr>
          <w:rFonts w:ascii="Garamond" w:eastAsia="Times New Roman" w:hAnsi="Garamond" w:cs="Times New Roman"/>
          <w:sz w:val="32"/>
          <w:szCs w:val="32"/>
          <w:lang w:eastAsia="et-EE"/>
        </w:rPr>
      </w:pPr>
      <w:r w:rsidRPr="00082729">
        <w:rPr>
          <w:rFonts w:ascii="Garamond" w:eastAsia="Times New Roman" w:hAnsi="Garamond" w:cs="Times New Roman"/>
          <w:sz w:val="32"/>
          <w:szCs w:val="32"/>
          <w:lang w:eastAsia="et-EE"/>
        </w:rPr>
        <w:t xml:space="preserve">Võlaõiguslike lepingute puhul kehtib kassapõhine töötuskindlustusstaaži arvestus, s.t üks kuu kindlustusstaaži arvestatakse iga kalendrikuu eest, millal teile maksti tasu, millelt on kinni peetud töötuskindlustusmakse. </w:t>
      </w:r>
    </w:p>
    <w:p w:rsidR="002919F8" w:rsidRPr="00082729" w:rsidRDefault="002919F8" w:rsidP="00082729">
      <w:pPr>
        <w:spacing w:before="100" w:beforeAutospacing="1" w:after="100" w:afterAutospacing="1" w:line="240" w:lineRule="auto"/>
        <w:rPr>
          <w:rFonts w:ascii="Garamond" w:eastAsia="Times New Roman" w:hAnsi="Garamond" w:cs="Times New Roman"/>
          <w:sz w:val="32"/>
          <w:szCs w:val="32"/>
          <w:u w:val="single"/>
          <w:lang w:eastAsia="et-EE"/>
        </w:rPr>
      </w:pPr>
      <w:r w:rsidRPr="00082729">
        <w:rPr>
          <w:rFonts w:ascii="Garamond" w:eastAsia="Times New Roman" w:hAnsi="Garamond" w:cs="Times New Roman"/>
          <w:sz w:val="32"/>
          <w:szCs w:val="32"/>
          <w:u w:val="single"/>
          <w:lang w:eastAsia="et-EE"/>
        </w:rPr>
        <w:t>Kui teie kindlustusstaaž on:</w:t>
      </w:r>
    </w:p>
    <w:p w:rsidR="002919F8" w:rsidRPr="001A33E6" w:rsidRDefault="002919F8" w:rsidP="002919F8">
      <w:pPr>
        <w:numPr>
          <w:ilvl w:val="0"/>
          <w:numId w:val="4"/>
        </w:numPr>
        <w:spacing w:before="100" w:beforeAutospacing="1" w:after="100" w:afterAutospacing="1" w:line="240" w:lineRule="auto"/>
        <w:rPr>
          <w:rFonts w:ascii="Garamond" w:eastAsia="Times New Roman" w:hAnsi="Garamond" w:cs="Times New Roman"/>
          <w:sz w:val="32"/>
          <w:szCs w:val="32"/>
          <w:lang w:eastAsia="et-EE"/>
        </w:rPr>
      </w:pPr>
      <w:r w:rsidRPr="001A33E6">
        <w:rPr>
          <w:rFonts w:ascii="Garamond" w:eastAsia="Times New Roman" w:hAnsi="Garamond" w:cs="Times New Roman"/>
          <w:sz w:val="32"/>
          <w:szCs w:val="32"/>
          <w:lang w:eastAsia="et-EE"/>
        </w:rPr>
        <w:t>lühem kui 5 aastat, määrab töötukassa teile hüvitise 180 kalendripäevaks;</w:t>
      </w:r>
    </w:p>
    <w:p w:rsidR="002919F8" w:rsidRPr="001A33E6" w:rsidRDefault="002919F8" w:rsidP="002919F8">
      <w:pPr>
        <w:numPr>
          <w:ilvl w:val="0"/>
          <w:numId w:val="4"/>
        </w:numPr>
        <w:spacing w:before="100" w:beforeAutospacing="1" w:after="100" w:afterAutospacing="1" w:line="240" w:lineRule="auto"/>
        <w:rPr>
          <w:rFonts w:ascii="Garamond" w:eastAsia="Times New Roman" w:hAnsi="Garamond" w:cs="Times New Roman"/>
          <w:sz w:val="32"/>
          <w:szCs w:val="32"/>
          <w:lang w:eastAsia="et-EE"/>
        </w:rPr>
      </w:pPr>
      <w:r w:rsidRPr="001A33E6">
        <w:rPr>
          <w:rFonts w:ascii="Garamond" w:eastAsia="Times New Roman" w:hAnsi="Garamond" w:cs="Times New Roman"/>
          <w:sz w:val="32"/>
          <w:szCs w:val="32"/>
          <w:lang w:eastAsia="et-EE"/>
        </w:rPr>
        <w:t>5 kuni 10 aastat, määrab töötukassa teile hüvitise 270 kalendripäevaks;</w:t>
      </w:r>
    </w:p>
    <w:p w:rsidR="002919F8" w:rsidRPr="001A33E6" w:rsidRDefault="002919F8" w:rsidP="002919F8">
      <w:pPr>
        <w:numPr>
          <w:ilvl w:val="0"/>
          <w:numId w:val="4"/>
        </w:numPr>
        <w:spacing w:before="100" w:beforeAutospacing="1" w:after="100" w:afterAutospacing="1" w:line="240" w:lineRule="auto"/>
        <w:rPr>
          <w:rFonts w:ascii="Garamond" w:eastAsia="Times New Roman" w:hAnsi="Garamond" w:cs="Times New Roman"/>
          <w:sz w:val="32"/>
          <w:szCs w:val="32"/>
          <w:lang w:eastAsia="et-EE"/>
        </w:rPr>
      </w:pPr>
      <w:r w:rsidRPr="001A33E6">
        <w:rPr>
          <w:rFonts w:ascii="Garamond" w:eastAsia="Times New Roman" w:hAnsi="Garamond" w:cs="Times New Roman"/>
          <w:sz w:val="32"/>
          <w:szCs w:val="32"/>
          <w:lang w:eastAsia="et-EE"/>
        </w:rPr>
        <w:t>10 aastat või enam, määrab töötukassa teile hüvitise 360 kalendripäevaks.</w:t>
      </w:r>
    </w:p>
    <w:p w:rsidR="008416C2" w:rsidRPr="001A33E6" w:rsidRDefault="008416C2" w:rsidP="008416C2">
      <w:pPr>
        <w:spacing w:before="100" w:beforeAutospacing="1" w:after="100" w:afterAutospacing="1" w:line="240" w:lineRule="auto"/>
        <w:rPr>
          <w:rFonts w:ascii="Garamond" w:eastAsia="Times New Roman" w:hAnsi="Garamond" w:cs="Times New Roman"/>
          <w:sz w:val="32"/>
          <w:szCs w:val="32"/>
          <w:lang w:eastAsia="et-EE"/>
        </w:rPr>
      </w:pPr>
      <w:r w:rsidRPr="00082729">
        <w:rPr>
          <w:rFonts w:ascii="Garamond" w:eastAsia="Times New Roman" w:hAnsi="Garamond" w:cs="Times New Roman"/>
          <w:sz w:val="32"/>
          <w:szCs w:val="32"/>
          <w:u w:val="single"/>
          <w:lang w:eastAsia="et-EE"/>
        </w:rPr>
        <w:t>Hüvitise</w:t>
      </w:r>
      <w:r w:rsidR="00433475">
        <w:rPr>
          <w:rFonts w:ascii="Garamond" w:eastAsia="Times New Roman" w:hAnsi="Garamond" w:cs="Times New Roman"/>
          <w:sz w:val="32"/>
          <w:szCs w:val="32"/>
          <w:u w:val="single"/>
          <w:lang w:eastAsia="et-EE"/>
        </w:rPr>
        <w:t xml:space="preserve"> </w:t>
      </w:r>
      <w:r w:rsidRPr="00082729">
        <w:rPr>
          <w:rFonts w:ascii="Garamond" w:eastAsia="Times New Roman" w:hAnsi="Garamond" w:cs="Times New Roman"/>
          <w:sz w:val="32"/>
          <w:szCs w:val="32"/>
          <w:u w:val="single"/>
          <w:lang w:eastAsia="et-EE"/>
        </w:rPr>
        <w:t>suuruse</w:t>
      </w:r>
      <w:r w:rsidRPr="001A33E6">
        <w:rPr>
          <w:rFonts w:ascii="Garamond" w:eastAsia="Times New Roman" w:hAnsi="Garamond" w:cs="Times New Roman"/>
          <w:sz w:val="32"/>
          <w:szCs w:val="32"/>
          <w:lang w:eastAsia="et-EE"/>
        </w:rPr>
        <w:t xml:space="preserve"> arvutamiseks leitakse kõigepealt teie ühe kalendripäeva keskmine töötasu.</w:t>
      </w:r>
    </w:p>
    <w:p w:rsidR="008416C2" w:rsidRPr="001A33E6" w:rsidRDefault="008416C2" w:rsidP="008416C2">
      <w:pPr>
        <w:spacing w:before="100" w:beforeAutospacing="1" w:after="100" w:afterAutospacing="1" w:line="240" w:lineRule="auto"/>
        <w:rPr>
          <w:rFonts w:ascii="Garamond" w:eastAsia="Times New Roman" w:hAnsi="Garamond" w:cs="Times New Roman"/>
          <w:sz w:val="32"/>
          <w:szCs w:val="32"/>
          <w:lang w:eastAsia="et-EE"/>
        </w:rPr>
      </w:pPr>
      <w:r w:rsidRPr="001A33E6">
        <w:rPr>
          <w:rFonts w:ascii="Garamond" w:eastAsia="Times New Roman" w:hAnsi="Garamond" w:cs="Times New Roman"/>
          <w:sz w:val="32"/>
          <w:szCs w:val="32"/>
          <w:lang w:eastAsia="et-EE"/>
        </w:rPr>
        <w:t xml:space="preserve">Arvesse lähevad viimasele kolmele töötamise kuule eelnenud üheksal töötamise kuul makstud tasud, millelt on kinni peetud töötuskindlustusmakse. Töötamise kuudena võetakse arvesse kuud, millal on välja makstud tasusid. Nende üheksa kuu tasude summa jagatakse 270ga ning tulemusena saadakse teie ühe </w:t>
      </w:r>
      <w:r w:rsidR="00550656">
        <w:rPr>
          <w:rFonts w:ascii="Garamond" w:eastAsia="Times New Roman" w:hAnsi="Garamond" w:cs="Times New Roman"/>
          <w:sz w:val="32"/>
          <w:szCs w:val="32"/>
          <w:lang w:eastAsia="et-EE"/>
        </w:rPr>
        <w:t xml:space="preserve">kalendripäeva keskmine töötasu. Keskmise töötasu </w:t>
      </w:r>
      <w:r w:rsidRPr="001A33E6">
        <w:rPr>
          <w:rFonts w:ascii="Garamond" w:eastAsia="Times New Roman" w:hAnsi="Garamond" w:cs="Times New Roman"/>
          <w:sz w:val="32"/>
          <w:szCs w:val="32"/>
          <w:lang w:eastAsia="et-EE"/>
        </w:rPr>
        <w:t>arvutamisel ei võeta arvesse teile viimasel kolmel töötatud kuul makstud tasusid, samuti tasusid, millelt ei maksta töötuskindlustusmakset (nt koondamishüvitis, lähetustasud jne). </w:t>
      </w:r>
    </w:p>
    <w:p w:rsidR="000B2196" w:rsidRPr="00FC3986" w:rsidRDefault="000B2196" w:rsidP="0009047C">
      <w:pPr>
        <w:spacing w:before="100" w:beforeAutospacing="1" w:after="100" w:afterAutospacing="1" w:line="240" w:lineRule="auto"/>
        <w:rPr>
          <w:rFonts w:ascii="Garamond" w:eastAsia="Times New Roman" w:hAnsi="Garamond" w:cs="Times New Roman"/>
          <w:sz w:val="32"/>
          <w:szCs w:val="32"/>
          <w:u w:val="single"/>
          <w:lang w:eastAsia="et-EE"/>
        </w:rPr>
      </w:pPr>
      <w:r w:rsidRPr="00FC3986">
        <w:rPr>
          <w:rFonts w:ascii="Garamond" w:eastAsia="Times New Roman" w:hAnsi="Garamond" w:cs="Times New Roman"/>
          <w:sz w:val="32"/>
          <w:szCs w:val="32"/>
          <w:u w:val="single"/>
          <w:lang w:eastAsia="et-EE"/>
        </w:rPr>
        <w:t>Esimesel sajal hüvitise saamise päeval saate iga päeva eest hüvitist 50% ning seejärel 40% ühe päeva keskmisest töötasust.</w:t>
      </w:r>
    </w:p>
    <w:p w:rsidR="00FC3986" w:rsidRDefault="00FC3986" w:rsidP="00FC3986">
      <w:pPr>
        <w:spacing w:before="100" w:beforeAutospacing="1" w:after="100" w:afterAutospacing="1" w:line="240" w:lineRule="auto"/>
        <w:rPr>
          <w:rFonts w:ascii="Garamond" w:eastAsia="Times New Roman" w:hAnsi="Garamond" w:cs="Times New Roman"/>
          <w:sz w:val="32"/>
          <w:szCs w:val="32"/>
          <w:lang w:eastAsia="et-EE"/>
        </w:rPr>
      </w:pPr>
      <w:r w:rsidRPr="00082729">
        <w:rPr>
          <w:rFonts w:ascii="Garamond" w:eastAsia="Times New Roman" w:hAnsi="Garamond" w:cs="Times New Roman"/>
          <w:sz w:val="32"/>
          <w:szCs w:val="32"/>
          <w:u w:val="single"/>
          <w:lang w:eastAsia="et-EE"/>
        </w:rPr>
        <w:t>Maksimaalse töötuskindlustushüvitise</w:t>
      </w:r>
      <w:r w:rsidRPr="00FC3986">
        <w:rPr>
          <w:rFonts w:ascii="Garamond" w:eastAsia="Times New Roman" w:hAnsi="Garamond" w:cs="Times New Roman"/>
          <w:sz w:val="32"/>
          <w:szCs w:val="32"/>
          <w:lang w:eastAsia="et-EE"/>
        </w:rPr>
        <w:t xml:space="preserve"> suuruse aluseks on kolmekordne Eesti keskmine ühe kalendripäeva töötasu. </w:t>
      </w:r>
      <w:r>
        <w:rPr>
          <w:rFonts w:ascii="Garamond" w:eastAsia="Times New Roman" w:hAnsi="Garamond" w:cs="Times New Roman"/>
          <w:sz w:val="32"/>
          <w:szCs w:val="32"/>
          <w:lang w:eastAsia="et-EE"/>
        </w:rPr>
        <w:t>2020.</w:t>
      </w:r>
      <w:r w:rsidR="00550656">
        <w:rPr>
          <w:rFonts w:ascii="Garamond" w:eastAsia="Times New Roman" w:hAnsi="Garamond" w:cs="Times New Roman"/>
          <w:sz w:val="32"/>
          <w:szCs w:val="32"/>
          <w:lang w:eastAsia="et-EE"/>
        </w:rPr>
        <w:t xml:space="preserve"> </w:t>
      </w:r>
      <w:r>
        <w:rPr>
          <w:rFonts w:ascii="Garamond" w:eastAsia="Times New Roman" w:hAnsi="Garamond" w:cs="Times New Roman"/>
          <w:sz w:val="32"/>
          <w:szCs w:val="32"/>
          <w:lang w:eastAsia="et-EE"/>
        </w:rPr>
        <w:t>a. k</w:t>
      </w:r>
      <w:r w:rsidRPr="00FC3986">
        <w:rPr>
          <w:rFonts w:ascii="Garamond" w:eastAsia="Times New Roman" w:hAnsi="Garamond" w:cs="Times New Roman"/>
          <w:sz w:val="32"/>
          <w:szCs w:val="32"/>
          <w:lang w:eastAsia="et-EE"/>
        </w:rPr>
        <w:t xml:space="preserve">eskmine ühe kalendripäeva töötasu on </w:t>
      </w:r>
      <w:r>
        <w:rPr>
          <w:rFonts w:ascii="Garamond" w:eastAsia="Times New Roman" w:hAnsi="Garamond" w:cs="Times New Roman"/>
          <w:sz w:val="32"/>
          <w:szCs w:val="32"/>
          <w:lang w:eastAsia="et-EE"/>
        </w:rPr>
        <w:t xml:space="preserve">35 eurot ja 62 senti ja maksimaalne töötuskindlustuse hüvitise suurus on </w:t>
      </w:r>
      <w:r w:rsidRPr="00FC3986">
        <w:rPr>
          <w:rFonts w:ascii="Garamond" w:eastAsia="Times New Roman" w:hAnsi="Garamond" w:cs="Times New Roman"/>
          <w:sz w:val="32"/>
          <w:szCs w:val="32"/>
          <w:lang w:eastAsia="et-EE"/>
        </w:rPr>
        <w:t>1656,33 eurot kuus.</w:t>
      </w:r>
    </w:p>
    <w:p w:rsidR="000B2196" w:rsidRPr="001A33E6" w:rsidRDefault="00A409D3" w:rsidP="0009047C">
      <w:pPr>
        <w:spacing w:before="100" w:beforeAutospacing="1" w:after="100" w:afterAutospacing="1" w:line="240" w:lineRule="auto"/>
        <w:rPr>
          <w:rFonts w:ascii="Garamond" w:eastAsia="Times New Roman" w:hAnsi="Garamond" w:cs="Times New Roman"/>
          <w:sz w:val="32"/>
          <w:szCs w:val="32"/>
          <w:lang w:eastAsia="et-EE"/>
        </w:rPr>
      </w:pPr>
      <w:r w:rsidRPr="00082729">
        <w:rPr>
          <w:rFonts w:ascii="Garamond" w:eastAsia="Times New Roman" w:hAnsi="Garamond" w:cs="Times New Roman"/>
          <w:sz w:val="32"/>
          <w:szCs w:val="32"/>
          <w:u w:val="single"/>
          <w:lang w:eastAsia="et-EE"/>
        </w:rPr>
        <w:lastRenderedPageBreak/>
        <w:t>Minimaalne töötuskindlustushüvitis</w:t>
      </w:r>
      <w:r>
        <w:rPr>
          <w:rFonts w:ascii="Garamond" w:eastAsia="Times New Roman" w:hAnsi="Garamond" w:cs="Times New Roman"/>
          <w:sz w:val="32"/>
          <w:szCs w:val="32"/>
          <w:lang w:eastAsia="et-EE"/>
        </w:rPr>
        <w:t xml:space="preserve"> on 2020.</w:t>
      </w:r>
      <w:r w:rsidRPr="00A409D3">
        <w:rPr>
          <w:rFonts w:ascii="Garamond" w:eastAsia="Times New Roman" w:hAnsi="Garamond" w:cs="Times New Roman"/>
          <w:sz w:val="32"/>
          <w:szCs w:val="32"/>
          <w:lang w:eastAsia="et-EE"/>
        </w:rPr>
        <w:t xml:space="preserve"> aastal 31 kalendripäeva eest 279 eurot, minimaalne päevamäär on 9 eurot. Miinimumsuuruses on hüvitis kindlustatule alati tagatud.</w:t>
      </w:r>
    </w:p>
    <w:p w:rsidR="00FC3986" w:rsidRPr="00A409D3" w:rsidRDefault="0009047C" w:rsidP="00FC3986">
      <w:pPr>
        <w:spacing w:before="100" w:beforeAutospacing="1" w:after="100" w:afterAutospacing="1" w:line="240" w:lineRule="auto"/>
        <w:rPr>
          <w:u w:val="single"/>
        </w:rPr>
      </w:pPr>
      <w:r w:rsidRPr="00A409D3">
        <w:rPr>
          <w:rFonts w:ascii="Garamond" w:eastAsia="Times New Roman" w:hAnsi="Garamond" w:cs="Times New Roman"/>
          <w:sz w:val="32"/>
          <w:szCs w:val="32"/>
          <w:u w:val="single"/>
          <w:lang w:eastAsia="et-EE"/>
        </w:rPr>
        <w:t>Töötutoetusele on teil õigus, kui:</w:t>
      </w:r>
      <w:r w:rsidR="00FC3986" w:rsidRPr="00A409D3">
        <w:rPr>
          <w:u w:val="single"/>
        </w:rPr>
        <w:t xml:space="preserve"> </w:t>
      </w:r>
    </w:p>
    <w:p w:rsidR="00FC3986" w:rsidRDefault="0009047C" w:rsidP="00FC3986">
      <w:pPr>
        <w:pStyle w:val="ListParagraph"/>
        <w:numPr>
          <w:ilvl w:val="0"/>
          <w:numId w:val="7"/>
        </w:numPr>
        <w:spacing w:before="100" w:beforeAutospacing="1" w:after="100" w:afterAutospacing="1" w:line="240" w:lineRule="auto"/>
        <w:rPr>
          <w:rFonts w:ascii="Garamond" w:eastAsia="Times New Roman" w:hAnsi="Garamond" w:cs="Times New Roman"/>
          <w:sz w:val="32"/>
          <w:szCs w:val="32"/>
          <w:lang w:eastAsia="et-EE"/>
        </w:rPr>
      </w:pPr>
      <w:r w:rsidRPr="00FC3986">
        <w:rPr>
          <w:rFonts w:ascii="Garamond" w:eastAsia="Times New Roman" w:hAnsi="Garamond" w:cs="Times New Roman"/>
          <w:sz w:val="32"/>
          <w:szCs w:val="32"/>
          <w:lang w:eastAsia="et-EE"/>
        </w:rPr>
        <w:t>olete registreeritud töötuna;</w:t>
      </w:r>
    </w:p>
    <w:p w:rsidR="00FC3986" w:rsidRDefault="0009047C" w:rsidP="00FC3986">
      <w:pPr>
        <w:pStyle w:val="ListParagraph"/>
        <w:numPr>
          <w:ilvl w:val="0"/>
          <w:numId w:val="7"/>
        </w:numPr>
        <w:spacing w:before="100" w:beforeAutospacing="1" w:after="100" w:afterAutospacing="1" w:line="240" w:lineRule="auto"/>
        <w:rPr>
          <w:rFonts w:ascii="Garamond" w:eastAsia="Times New Roman" w:hAnsi="Garamond" w:cs="Times New Roman"/>
          <w:sz w:val="32"/>
          <w:szCs w:val="32"/>
          <w:lang w:eastAsia="et-EE"/>
        </w:rPr>
      </w:pPr>
      <w:r w:rsidRPr="00FC3986">
        <w:rPr>
          <w:rFonts w:ascii="Garamond" w:eastAsia="Times New Roman" w:hAnsi="Garamond" w:cs="Times New Roman"/>
          <w:sz w:val="32"/>
          <w:szCs w:val="32"/>
          <w:lang w:eastAsia="et-EE"/>
        </w:rPr>
        <w:t>teie ühe kuu sissetulek on väiksem töötutoetuse 31-</w:t>
      </w:r>
      <w:r w:rsidR="00FC3986" w:rsidRPr="00FC3986">
        <w:rPr>
          <w:rFonts w:ascii="Garamond" w:eastAsia="Times New Roman" w:hAnsi="Garamond" w:cs="Times New Roman"/>
          <w:sz w:val="32"/>
          <w:szCs w:val="32"/>
          <w:lang w:eastAsia="et-EE"/>
        </w:rPr>
        <w:t>kordsest päevamäärast (189,1</w:t>
      </w:r>
      <w:r w:rsidRPr="00FC3986">
        <w:rPr>
          <w:rFonts w:ascii="Garamond" w:eastAsia="Times New Roman" w:hAnsi="Garamond" w:cs="Times New Roman"/>
          <w:sz w:val="32"/>
          <w:szCs w:val="32"/>
          <w:lang w:eastAsia="et-EE"/>
        </w:rPr>
        <w:t xml:space="preserve"> eurot);</w:t>
      </w:r>
    </w:p>
    <w:p w:rsidR="00152A09" w:rsidRDefault="0009047C" w:rsidP="00994D76">
      <w:pPr>
        <w:pStyle w:val="ListParagraph"/>
        <w:numPr>
          <w:ilvl w:val="0"/>
          <w:numId w:val="7"/>
        </w:numPr>
        <w:spacing w:before="100" w:beforeAutospacing="1" w:after="100" w:afterAutospacing="1" w:line="240" w:lineRule="auto"/>
        <w:rPr>
          <w:rFonts w:ascii="Garamond" w:eastAsia="Times New Roman" w:hAnsi="Garamond" w:cs="Times New Roman"/>
          <w:sz w:val="32"/>
          <w:szCs w:val="32"/>
          <w:lang w:eastAsia="et-EE"/>
        </w:rPr>
      </w:pPr>
      <w:r w:rsidRPr="00FC3986">
        <w:rPr>
          <w:rFonts w:ascii="Garamond" w:eastAsia="Times New Roman" w:hAnsi="Garamond" w:cs="Times New Roman"/>
          <w:sz w:val="32"/>
          <w:szCs w:val="32"/>
          <w:lang w:eastAsia="et-EE"/>
        </w:rPr>
        <w:t xml:space="preserve">te olete töötuna </w:t>
      </w:r>
      <w:proofErr w:type="spellStart"/>
      <w:r w:rsidRPr="00FC3986">
        <w:rPr>
          <w:rFonts w:ascii="Garamond" w:eastAsia="Times New Roman" w:hAnsi="Garamond" w:cs="Times New Roman"/>
          <w:sz w:val="32"/>
          <w:szCs w:val="32"/>
          <w:lang w:eastAsia="et-EE"/>
        </w:rPr>
        <w:t>arvelevõtmisele</w:t>
      </w:r>
      <w:proofErr w:type="spellEnd"/>
      <w:r w:rsidRPr="00FC3986">
        <w:rPr>
          <w:rFonts w:ascii="Garamond" w:eastAsia="Times New Roman" w:hAnsi="Garamond" w:cs="Times New Roman"/>
          <w:sz w:val="32"/>
          <w:szCs w:val="32"/>
          <w:lang w:eastAsia="et-EE"/>
        </w:rPr>
        <w:t xml:space="preserve"> eelnenud 12 kuu jooksul olnud vähemalt 180 päeva hõivatud tööga, tööga võrdsustatud tegevusega või muu tegevusega, mille puhul ei saa eeldada, et te töötuna arvelevõtmisele eelneva aasta jooksul töötasite</w:t>
      </w:r>
      <w:r w:rsidR="00550656">
        <w:rPr>
          <w:rFonts w:ascii="Garamond" w:eastAsia="Times New Roman" w:hAnsi="Garamond" w:cs="Times New Roman"/>
          <w:sz w:val="32"/>
          <w:szCs w:val="32"/>
          <w:lang w:eastAsia="et-EE"/>
        </w:rPr>
        <w:t>.</w:t>
      </w:r>
      <w:r w:rsidRPr="00FC3986">
        <w:rPr>
          <w:rFonts w:ascii="Garamond" w:eastAsia="Times New Roman" w:hAnsi="Garamond" w:cs="Times New Roman"/>
          <w:sz w:val="32"/>
          <w:szCs w:val="32"/>
          <w:lang w:eastAsia="et-EE"/>
        </w:rPr>
        <w:t> </w:t>
      </w:r>
    </w:p>
    <w:p w:rsidR="00152A09" w:rsidRPr="00152A09" w:rsidRDefault="00FC3986" w:rsidP="00152A09">
      <w:pPr>
        <w:pStyle w:val="ListParagraph"/>
        <w:numPr>
          <w:ilvl w:val="0"/>
          <w:numId w:val="7"/>
        </w:numPr>
        <w:spacing w:before="100" w:beforeAutospacing="1" w:after="100" w:afterAutospacing="1" w:line="240" w:lineRule="auto"/>
        <w:rPr>
          <w:rFonts w:ascii="Garamond" w:eastAsia="Times New Roman" w:hAnsi="Garamond" w:cs="Times New Roman"/>
          <w:sz w:val="32"/>
          <w:szCs w:val="32"/>
          <w:lang w:eastAsia="et-EE"/>
        </w:rPr>
      </w:pPr>
      <w:r w:rsidRPr="00152A09">
        <w:rPr>
          <w:rFonts w:ascii="Garamond" w:hAnsi="Garamond" w:cs="Times New Roman"/>
          <w:sz w:val="32"/>
          <w:szCs w:val="32"/>
          <w:lang w:eastAsia="et-EE"/>
        </w:rPr>
        <w:t>Töötutoet</w:t>
      </w:r>
      <w:r w:rsidR="00550656">
        <w:rPr>
          <w:rFonts w:ascii="Garamond" w:hAnsi="Garamond" w:cs="Times New Roman"/>
          <w:sz w:val="32"/>
          <w:szCs w:val="32"/>
          <w:lang w:eastAsia="et-EE"/>
        </w:rPr>
        <w:t>use päevamäär 2020. aastal on 6,</w:t>
      </w:r>
      <w:r w:rsidRPr="00152A09">
        <w:rPr>
          <w:rFonts w:ascii="Garamond" w:hAnsi="Garamond" w:cs="Times New Roman"/>
          <w:sz w:val="32"/>
          <w:szCs w:val="32"/>
          <w:lang w:eastAsia="et-EE"/>
        </w:rPr>
        <w:t>1</w:t>
      </w:r>
      <w:r w:rsidR="0009047C" w:rsidRPr="00152A09">
        <w:rPr>
          <w:rFonts w:ascii="Garamond" w:hAnsi="Garamond" w:cs="Times New Roman"/>
          <w:sz w:val="32"/>
          <w:szCs w:val="32"/>
          <w:lang w:eastAsia="et-EE"/>
        </w:rPr>
        <w:t xml:space="preserve"> eurot</w:t>
      </w:r>
      <w:r w:rsidRPr="00152A09">
        <w:rPr>
          <w:rFonts w:ascii="Garamond" w:hAnsi="Garamond" w:cs="Times New Roman"/>
          <w:sz w:val="32"/>
          <w:szCs w:val="32"/>
          <w:lang w:eastAsia="et-EE"/>
        </w:rPr>
        <w:t xml:space="preserve"> ning 31-kordne päevamäär 189,1</w:t>
      </w:r>
      <w:r w:rsidR="00152A09">
        <w:rPr>
          <w:rFonts w:ascii="Garamond" w:hAnsi="Garamond" w:cs="Times New Roman"/>
          <w:sz w:val="32"/>
          <w:szCs w:val="32"/>
          <w:lang w:eastAsia="et-EE"/>
        </w:rPr>
        <w:t xml:space="preserve"> eurot.</w:t>
      </w:r>
    </w:p>
    <w:p w:rsidR="0009047C" w:rsidRPr="001A33E6" w:rsidRDefault="0009047C" w:rsidP="00FF73A3">
      <w:pPr>
        <w:rPr>
          <w:rFonts w:ascii="Garamond" w:hAnsi="Garamond" w:cs="Times New Roman"/>
          <w:sz w:val="32"/>
          <w:szCs w:val="32"/>
          <w:lang w:eastAsia="et-EE"/>
        </w:rPr>
      </w:pPr>
    </w:p>
    <w:p w:rsidR="0009047C" w:rsidRPr="001A33E6" w:rsidRDefault="0009047C" w:rsidP="0009047C">
      <w:pPr>
        <w:spacing w:before="100" w:beforeAutospacing="1" w:after="100" w:afterAutospacing="1" w:line="240" w:lineRule="auto"/>
        <w:ind w:left="720"/>
        <w:rPr>
          <w:rFonts w:ascii="Garamond" w:eastAsia="Times New Roman" w:hAnsi="Garamond" w:cs="Times New Roman"/>
          <w:sz w:val="32"/>
          <w:szCs w:val="32"/>
          <w:lang w:eastAsia="et-EE"/>
        </w:rPr>
      </w:pPr>
    </w:p>
    <w:p w:rsidR="00490A2E" w:rsidRPr="001A33E6" w:rsidRDefault="00490A2E">
      <w:pPr>
        <w:rPr>
          <w:rFonts w:ascii="Garamond" w:hAnsi="Garamond"/>
          <w:sz w:val="32"/>
          <w:szCs w:val="32"/>
        </w:rPr>
      </w:pPr>
    </w:p>
    <w:sectPr w:rsidR="00490A2E" w:rsidRPr="001A33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026F2"/>
    <w:multiLevelType w:val="multilevel"/>
    <w:tmpl w:val="8FD41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A46722"/>
    <w:multiLevelType w:val="hybridMultilevel"/>
    <w:tmpl w:val="BF4E8CA2"/>
    <w:lvl w:ilvl="0" w:tplc="04250001">
      <w:start w:val="1"/>
      <w:numFmt w:val="bullet"/>
      <w:lvlText w:val=""/>
      <w:lvlJc w:val="left"/>
      <w:pPr>
        <w:ind w:left="795" w:hanging="360"/>
      </w:pPr>
      <w:rPr>
        <w:rFonts w:ascii="Symbol" w:hAnsi="Symbol" w:hint="default"/>
      </w:rPr>
    </w:lvl>
    <w:lvl w:ilvl="1" w:tplc="04250003" w:tentative="1">
      <w:start w:val="1"/>
      <w:numFmt w:val="bullet"/>
      <w:lvlText w:val="o"/>
      <w:lvlJc w:val="left"/>
      <w:pPr>
        <w:ind w:left="1515" w:hanging="360"/>
      </w:pPr>
      <w:rPr>
        <w:rFonts w:ascii="Courier New" w:hAnsi="Courier New" w:cs="Courier New" w:hint="default"/>
      </w:rPr>
    </w:lvl>
    <w:lvl w:ilvl="2" w:tplc="04250005" w:tentative="1">
      <w:start w:val="1"/>
      <w:numFmt w:val="bullet"/>
      <w:lvlText w:val=""/>
      <w:lvlJc w:val="left"/>
      <w:pPr>
        <w:ind w:left="2235" w:hanging="360"/>
      </w:pPr>
      <w:rPr>
        <w:rFonts w:ascii="Wingdings" w:hAnsi="Wingdings" w:hint="default"/>
      </w:rPr>
    </w:lvl>
    <w:lvl w:ilvl="3" w:tplc="04250001" w:tentative="1">
      <w:start w:val="1"/>
      <w:numFmt w:val="bullet"/>
      <w:lvlText w:val=""/>
      <w:lvlJc w:val="left"/>
      <w:pPr>
        <w:ind w:left="2955" w:hanging="360"/>
      </w:pPr>
      <w:rPr>
        <w:rFonts w:ascii="Symbol" w:hAnsi="Symbol" w:hint="default"/>
      </w:rPr>
    </w:lvl>
    <w:lvl w:ilvl="4" w:tplc="04250003" w:tentative="1">
      <w:start w:val="1"/>
      <w:numFmt w:val="bullet"/>
      <w:lvlText w:val="o"/>
      <w:lvlJc w:val="left"/>
      <w:pPr>
        <w:ind w:left="3675" w:hanging="360"/>
      </w:pPr>
      <w:rPr>
        <w:rFonts w:ascii="Courier New" w:hAnsi="Courier New" w:cs="Courier New" w:hint="default"/>
      </w:rPr>
    </w:lvl>
    <w:lvl w:ilvl="5" w:tplc="04250005" w:tentative="1">
      <w:start w:val="1"/>
      <w:numFmt w:val="bullet"/>
      <w:lvlText w:val=""/>
      <w:lvlJc w:val="left"/>
      <w:pPr>
        <w:ind w:left="4395" w:hanging="360"/>
      </w:pPr>
      <w:rPr>
        <w:rFonts w:ascii="Wingdings" w:hAnsi="Wingdings" w:hint="default"/>
      </w:rPr>
    </w:lvl>
    <w:lvl w:ilvl="6" w:tplc="04250001" w:tentative="1">
      <w:start w:val="1"/>
      <w:numFmt w:val="bullet"/>
      <w:lvlText w:val=""/>
      <w:lvlJc w:val="left"/>
      <w:pPr>
        <w:ind w:left="5115" w:hanging="360"/>
      </w:pPr>
      <w:rPr>
        <w:rFonts w:ascii="Symbol" w:hAnsi="Symbol" w:hint="default"/>
      </w:rPr>
    </w:lvl>
    <w:lvl w:ilvl="7" w:tplc="04250003" w:tentative="1">
      <w:start w:val="1"/>
      <w:numFmt w:val="bullet"/>
      <w:lvlText w:val="o"/>
      <w:lvlJc w:val="left"/>
      <w:pPr>
        <w:ind w:left="5835" w:hanging="360"/>
      </w:pPr>
      <w:rPr>
        <w:rFonts w:ascii="Courier New" w:hAnsi="Courier New" w:cs="Courier New" w:hint="default"/>
      </w:rPr>
    </w:lvl>
    <w:lvl w:ilvl="8" w:tplc="04250005" w:tentative="1">
      <w:start w:val="1"/>
      <w:numFmt w:val="bullet"/>
      <w:lvlText w:val=""/>
      <w:lvlJc w:val="left"/>
      <w:pPr>
        <w:ind w:left="6555" w:hanging="360"/>
      </w:pPr>
      <w:rPr>
        <w:rFonts w:ascii="Wingdings" w:hAnsi="Wingdings" w:hint="default"/>
      </w:rPr>
    </w:lvl>
  </w:abstractNum>
  <w:abstractNum w:abstractNumId="2" w15:restartNumberingAfterBreak="0">
    <w:nsid w:val="297F1AF7"/>
    <w:multiLevelType w:val="multilevel"/>
    <w:tmpl w:val="54FA7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362622"/>
    <w:multiLevelType w:val="multilevel"/>
    <w:tmpl w:val="54FA7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B47621"/>
    <w:multiLevelType w:val="multilevel"/>
    <w:tmpl w:val="5ABC7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3316CE"/>
    <w:multiLevelType w:val="multilevel"/>
    <w:tmpl w:val="54FA7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0716E4"/>
    <w:multiLevelType w:val="multilevel"/>
    <w:tmpl w:val="54FA7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A277A3"/>
    <w:multiLevelType w:val="multilevel"/>
    <w:tmpl w:val="E2AEA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7"/>
  </w:num>
  <w:num w:numId="4">
    <w:abstractNumId w:val="4"/>
  </w:num>
  <w:num w:numId="5">
    <w:abstractNumId w:val="1"/>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8C0"/>
    <w:rsid w:val="00082729"/>
    <w:rsid w:val="0009047C"/>
    <w:rsid w:val="000B2196"/>
    <w:rsid w:val="00152A09"/>
    <w:rsid w:val="001666D5"/>
    <w:rsid w:val="001A33E6"/>
    <w:rsid w:val="00224660"/>
    <w:rsid w:val="00281BA8"/>
    <w:rsid w:val="002919F8"/>
    <w:rsid w:val="0036385C"/>
    <w:rsid w:val="003C2BEB"/>
    <w:rsid w:val="00433475"/>
    <w:rsid w:val="00490A2E"/>
    <w:rsid w:val="00550656"/>
    <w:rsid w:val="007A3D6A"/>
    <w:rsid w:val="008416C2"/>
    <w:rsid w:val="00994D76"/>
    <w:rsid w:val="009A48C0"/>
    <w:rsid w:val="00A409D3"/>
    <w:rsid w:val="00E0710C"/>
    <w:rsid w:val="00FC3986"/>
    <w:rsid w:val="00FF4C0D"/>
    <w:rsid w:val="00FF73A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DED5B0-D786-4682-B3EB-BA8241A80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48C0"/>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styleId="ListParagraph">
    <w:name w:val="List Paragraph"/>
    <w:basedOn w:val="Normal"/>
    <w:uiPriority w:val="34"/>
    <w:qFormat/>
    <w:rsid w:val="008416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560109">
      <w:bodyDiv w:val="1"/>
      <w:marLeft w:val="0"/>
      <w:marRight w:val="0"/>
      <w:marTop w:val="0"/>
      <w:marBottom w:val="0"/>
      <w:divBdr>
        <w:top w:val="none" w:sz="0" w:space="0" w:color="auto"/>
        <w:left w:val="none" w:sz="0" w:space="0" w:color="auto"/>
        <w:bottom w:val="none" w:sz="0" w:space="0" w:color="auto"/>
        <w:right w:val="none" w:sz="0" w:space="0" w:color="auto"/>
      </w:divBdr>
    </w:div>
    <w:div w:id="162622494">
      <w:bodyDiv w:val="1"/>
      <w:marLeft w:val="0"/>
      <w:marRight w:val="0"/>
      <w:marTop w:val="0"/>
      <w:marBottom w:val="0"/>
      <w:divBdr>
        <w:top w:val="none" w:sz="0" w:space="0" w:color="auto"/>
        <w:left w:val="none" w:sz="0" w:space="0" w:color="auto"/>
        <w:bottom w:val="none" w:sz="0" w:space="0" w:color="auto"/>
        <w:right w:val="none" w:sz="0" w:space="0" w:color="auto"/>
      </w:divBdr>
    </w:div>
    <w:div w:id="499976506">
      <w:bodyDiv w:val="1"/>
      <w:marLeft w:val="0"/>
      <w:marRight w:val="0"/>
      <w:marTop w:val="0"/>
      <w:marBottom w:val="0"/>
      <w:divBdr>
        <w:top w:val="none" w:sz="0" w:space="0" w:color="auto"/>
        <w:left w:val="none" w:sz="0" w:space="0" w:color="auto"/>
        <w:bottom w:val="none" w:sz="0" w:space="0" w:color="auto"/>
        <w:right w:val="none" w:sz="0" w:space="0" w:color="auto"/>
      </w:divBdr>
    </w:div>
    <w:div w:id="1000229628">
      <w:bodyDiv w:val="1"/>
      <w:marLeft w:val="0"/>
      <w:marRight w:val="0"/>
      <w:marTop w:val="0"/>
      <w:marBottom w:val="0"/>
      <w:divBdr>
        <w:top w:val="none" w:sz="0" w:space="0" w:color="auto"/>
        <w:left w:val="none" w:sz="0" w:space="0" w:color="auto"/>
        <w:bottom w:val="none" w:sz="0" w:space="0" w:color="auto"/>
        <w:right w:val="none" w:sz="0" w:space="0" w:color="auto"/>
      </w:divBdr>
    </w:div>
    <w:div w:id="1573268801">
      <w:bodyDiv w:val="1"/>
      <w:marLeft w:val="0"/>
      <w:marRight w:val="0"/>
      <w:marTop w:val="0"/>
      <w:marBottom w:val="0"/>
      <w:divBdr>
        <w:top w:val="none" w:sz="0" w:space="0" w:color="auto"/>
        <w:left w:val="none" w:sz="0" w:space="0" w:color="auto"/>
        <w:bottom w:val="none" w:sz="0" w:space="0" w:color="auto"/>
        <w:right w:val="none" w:sz="0" w:space="0" w:color="auto"/>
      </w:divBdr>
    </w:div>
    <w:div w:id="175546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Haldi</dc:creator>
  <cp:lastModifiedBy>Triin Truuvert</cp:lastModifiedBy>
  <cp:revision>2</cp:revision>
  <dcterms:created xsi:type="dcterms:W3CDTF">2020-05-13T08:35:00Z</dcterms:created>
  <dcterms:modified xsi:type="dcterms:W3CDTF">2020-05-13T08:35:00Z</dcterms:modified>
</cp:coreProperties>
</file>